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9ED5" w14:textId="77777777" w:rsidR="00770B9E" w:rsidRDefault="00000000">
      <w:pPr>
        <w:jc w:val="center"/>
      </w:pPr>
      <w:r>
        <w:rPr>
          <w:noProof/>
        </w:rPr>
        <w:drawing>
          <wp:inline distT="0" distB="0" distL="0" distR="0" wp14:anchorId="560BAF71" wp14:editId="19565A65">
            <wp:extent cx="973019" cy="585867"/>
            <wp:effectExtent l="0" t="0" r="0" b="0"/>
            <wp:docPr id="14" name="image2.jpg" descr="END-LOGO-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ND-LOGO-COL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019" cy="585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003781" w14:textId="77777777" w:rsidR="00770B9E" w:rsidRPr="00667CEF" w:rsidRDefault="00000000">
      <w:pPr>
        <w:spacing w:line="240" w:lineRule="auto"/>
        <w:jc w:val="center"/>
      </w:pPr>
      <w:r w:rsidRPr="00667CEF">
        <w:rPr>
          <w:b/>
          <w:sz w:val="28"/>
          <w:szCs w:val="28"/>
        </w:rPr>
        <w:t>ÉQUIPES NOTRE-DAME</w:t>
      </w:r>
      <w:r w:rsidRPr="00667CEF">
        <w:rPr>
          <w:b/>
          <w:sz w:val="28"/>
          <w:szCs w:val="28"/>
        </w:rPr>
        <w:br/>
      </w:r>
      <w:r w:rsidRPr="00667CEF">
        <w:t>SETTORE A</w:t>
      </w:r>
    </w:p>
    <w:p w14:paraId="4D2FD070" w14:textId="77777777" w:rsidR="00B87F08" w:rsidRDefault="00B87F08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01E517F0" w14:textId="4F34012D" w:rsidR="00770B9E" w:rsidRPr="00060FE4" w:rsidRDefault="00000000">
      <w:pPr>
        <w:spacing w:line="240" w:lineRule="auto"/>
        <w:jc w:val="center"/>
        <w:rPr>
          <w:sz w:val="24"/>
          <w:szCs w:val="24"/>
        </w:rPr>
      </w:pPr>
      <w:r w:rsidRPr="00060FE4">
        <w:rPr>
          <w:b/>
          <w:sz w:val="24"/>
          <w:szCs w:val="24"/>
          <w:u w:val="single"/>
        </w:rPr>
        <w:t xml:space="preserve">Giornata di apertura per le </w:t>
      </w:r>
      <w:r w:rsidR="0016709A" w:rsidRPr="00060FE4">
        <w:rPr>
          <w:b/>
          <w:sz w:val="24"/>
          <w:szCs w:val="24"/>
          <w:u w:val="single"/>
        </w:rPr>
        <w:t>C</w:t>
      </w:r>
      <w:r w:rsidRPr="00060FE4">
        <w:rPr>
          <w:b/>
          <w:sz w:val="24"/>
          <w:szCs w:val="24"/>
          <w:u w:val="single"/>
        </w:rPr>
        <w:t>oppie Responsabili di Équipe (CRE)</w:t>
      </w:r>
      <w:r w:rsidRPr="00060FE4">
        <w:rPr>
          <w:b/>
          <w:sz w:val="24"/>
          <w:szCs w:val="24"/>
          <w:u w:val="single"/>
        </w:rPr>
        <w:br/>
      </w:r>
      <w:r w:rsidRPr="00060FE4">
        <w:rPr>
          <w:sz w:val="24"/>
          <w:szCs w:val="24"/>
        </w:rPr>
        <w:t xml:space="preserve"> </w:t>
      </w:r>
      <w:r w:rsidR="002C733C">
        <w:rPr>
          <w:sz w:val="24"/>
          <w:szCs w:val="24"/>
        </w:rPr>
        <w:t>5</w:t>
      </w:r>
      <w:r w:rsidR="00492745">
        <w:rPr>
          <w:sz w:val="24"/>
          <w:szCs w:val="24"/>
        </w:rPr>
        <w:t xml:space="preserve"> </w:t>
      </w:r>
      <w:r w:rsidRPr="00060FE4">
        <w:rPr>
          <w:sz w:val="24"/>
          <w:szCs w:val="24"/>
        </w:rPr>
        <w:t>ottobre 202</w:t>
      </w:r>
      <w:r w:rsidR="002C733C">
        <w:rPr>
          <w:sz w:val="24"/>
          <w:szCs w:val="24"/>
        </w:rPr>
        <w:t>5</w:t>
      </w:r>
    </w:p>
    <w:p w14:paraId="482D03C7" w14:textId="0BD3E92C" w:rsidR="0016709A" w:rsidRPr="00060FE4" w:rsidRDefault="00667CEF" w:rsidP="00667CEF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 w:rsidRPr="00060FE4">
        <w:rPr>
          <w:rFonts w:eastAsia="Times New Roman"/>
          <w:i/>
          <w:iCs/>
          <w:color w:val="000000"/>
          <w:sz w:val="24"/>
          <w:szCs w:val="24"/>
        </w:rPr>
        <w:t>“</w:t>
      </w:r>
      <w:r w:rsidR="0016709A" w:rsidRPr="00060FE4">
        <w:rPr>
          <w:rFonts w:eastAsia="Times New Roman"/>
          <w:i/>
          <w:iCs/>
          <w:color w:val="000000"/>
          <w:sz w:val="24"/>
          <w:szCs w:val="24"/>
        </w:rPr>
        <w:t xml:space="preserve">La </w:t>
      </w:r>
      <w:r w:rsidR="0016709A" w:rsidRPr="00060FE4">
        <w:rPr>
          <w:rFonts w:eastAsia="Times New Roman"/>
          <w:b/>
          <w:bCs/>
          <w:i/>
          <w:iCs/>
          <w:color w:val="000000"/>
          <w:sz w:val="24"/>
          <w:szCs w:val="24"/>
        </w:rPr>
        <w:t>cura</w:t>
      </w:r>
      <w:r w:rsidR="0016709A" w:rsidRPr="00060FE4">
        <w:rPr>
          <w:rFonts w:eastAsia="Times New Roman"/>
          <w:i/>
          <w:iCs/>
          <w:color w:val="000000"/>
          <w:sz w:val="24"/>
          <w:szCs w:val="24"/>
        </w:rPr>
        <w:t xml:space="preserve"> si nutre di prossimità, solidarietà, compassione, umiltà, dignità, delicatezza, tatto, ascolto, autenticità, pazienza, perseveranza. Per questo tutti noi possiamo essere artefici essenziali di aver cura dell’altro, del </w:t>
      </w:r>
      <w:proofErr w:type="gramStart"/>
      <w:r w:rsidR="0016709A" w:rsidRPr="00060FE4">
        <w:rPr>
          <w:rFonts w:eastAsia="Times New Roman"/>
          <w:i/>
          <w:iCs/>
          <w:color w:val="000000"/>
          <w:sz w:val="24"/>
          <w:szCs w:val="24"/>
        </w:rPr>
        <w:t>pianeta ,</w:t>
      </w:r>
      <w:proofErr w:type="gramEnd"/>
      <w:r w:rsidR="0016709A" w:rsidRPr="00060FE4">
        <w:rPr>
          <w:rFonts w:eastAsia="Times New Roman"/>
          <w:i/>
          <w:iCs/>
          <w:color w:val="000000"/>
          <w:sz w:val="24"/>
          <w:szCs w:val="24"/>
        </w:rPr>
        <w:t xml:space="preserve"> di noi stessi.</w:t>
      </w:r>
      <w:r w:rsidRPr="00060FE4">
        <w:rPr>
          <w:rFonts w:eastAsia="Times New Roman"/>
          <w:i/>
          <w:iCs/>
          <w:color w:val="000000"/>
          <w:sz w:val="24"/>
          <w:szCs w:val="24"/>
        </w:rPr>
        <w:t>”</w:t>
      </w:r>
      <w:r w:rsidR="0016709A" w:rsidRPr="00060FE4">
        <w:rPr>
          <w:rFonts w:eastAsia="Times New Roman"/>
          <w:i/>
          <w:iCs/>
          <w:color w:val="000000"/>
          <w:sz w:val="24"/>
          <w:szCs w:val="24"/>
        </w:rPr>
        <w:t xml:space="preserve"> Guido Dotti, monaco di Bose</w:t>
      </w:r>
    </w:p>
    <w:p w14:paraId="1E348B94" w14:textId="01F6B846" w:rsidR="0016709A" w:rsidRPr="00060FE4" w:rsidRDefault="0016709A" w:rsidP="0016709A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</w:p>
    <w:p w14:paraId="778A62FF" w14:textId="4A24678C" w:rsidR="0016709A" w:rsidRPr="00060FE4" w:rsidRDefault="00667CEF" w:rsidP="00667CEF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  <w:r w:rsidRPr="00060FE4">
        <w:rPr>
          <w:rFonts w:eastAsia="Times New Roman"/>
          <w:i/>
          <w:iCs/>
          <w:sz w:val="24"/>
          <w:szCs w:val="24"/>
        </w:rPr>
        <w:t>“</w:t>
      </w:r>
      <w:r w:rsidR="0016709A" w:rsidRPr="00060FE4">
        <w:rPr>
          <w:rFonts w:eastAsia="Times New Roman"/>
          <w:i/>
          <w:iCs/>
          <w:sz w:val="24"/>
          <w:szCs w:val="24"/>
        </w:rPr>
        <w:t xml:space="preserve">Forse essere </w:t>
      </w:r>
      <w:r w:rsidR="0016709A" w:rsidRPr="00060FE4">
        <w:rPr>
          <w:rFonts w:eastAsia="Times New Roman"/>
          <w:b/>
          <w:bCs/>
          <w:i/>
          <w:iCs/>
          <w:sz w:val="24"/>
          <w:szCs w:val="24"/>
        </w:rPr>
        <w:t>responsabili</w:t>
      </w:r>
      <w:r w:rsidR="0016709A" w:rsidRPr="00060FE4">
        <w:rPr>
          <w:rFonts w:eastAsia="Times New Roman"/>
          <w:i/>
          <w:iCs/>
          <w:sz w:val="24"/>
          <w:szCs w:val="24"/>
        </w:rPr>
        <w:t>, sempre temporaneamente</w:t>
      </w:r>
      <w:r w:rsidRPr="00060FE4">
        <w:rPr>
          <w:rFonts w:eastAsia="Times New Roman"/>
          <w:i/>
          <w:iCs/>
          <w:sz w:val="24"/>
          <w:szCs w:val="24"/>
        </w:rPr>
        <w:t xml:space="preserve"> </w:t>
      </w:r>
      <w:r w:rsidR="0016709A" w:rsidRPr="00060FE4">
        <w:rPr>
          <w:rFonts w:eastAsia="Times New Roman"/>
          <w:i/>
          <w:iCs/>
          <w:sz w:val="24"/>
          <w:szCs w:val="24"/>
        </w:rPr>
        <w:t>per fortuna, vuol dire rimanere il più possibile in punta di</w:t>
      </w:r>
      <w:r w:rsidRPr="00060FE4">
        <w:rPr>
          <w:rFonts w:eastAsia="Times New Roman"/>
          <w:i/>
          <w:iCs/>
          <w:sz w:val="24"/>
          <w:szCs w:val="24"/>
        </w:rPr>
        <w:t xml:space="preserve"> </w:t>
      </w:r>
      <w:r w:rsidR="0016709A" w:rsidRPr="00060FE4">
        <w:rPr>
          <w:rFonts w:eastAsia="Times New Roman"/>
          <w:i/>
          <w:iCs/>
          <w:sz w:val="24"/>
          <w:szCs w:val="24"/>
        </w:rPr>
        <w:t>piedi. Ma con una tale ricerca di Dio, una tale carica</w:t>
      </w:r>
      <w:r w:rsidRPr="00060FE4">
        <w:rPr>
          <w:rFonts w:eastAsia="Times New Roman"/>
          <w:i/>
          <w:iCs/>
          <w:sz w:val="24"/>
          <w:szCs w:val="24"/>
        </w:rPr>
        <w:t xml:space="preserve"> </w:t>
      </w:r>
      <w:r w:rsidR="0016709A" w:rsidRPr="00060FE4">
        <w:rPr>
          <w:rFonts w:eastAsia="Times New Roman"/>
          <w:i/>
          <w:iCs/>
          <w:sz w:val="24"/>
          <w:szCs w:val="24"/>
        </w:rPr>
        <w:t>umana di tenerezza, un tale approfondimento dei valori</w:t>
      </w:r>
      <w:r w:rsidRPr="00060FE4">
        <w:rPr>
          <w:rFonts w:eastAsia="Times New Roman"/>
          <w:i/>
          <w:iCs/>
          <w:sz w:val="24"/>
          <w:szCs w:val="24"/>
        </w:rPr>
        <w:t xml:space="preserve"> </w:t>
      </w:r>
      <w:r w:rsidR="0016709A" w:rsidRPr="00060FE4">
        <w:rPr>
          <w:rFonts w:eastAsia="Times New Roman"/>
          <w:i/>
          <w:iCs/>
          <w:sz w:val="24"/>
          <w:szCs w:val="24"/>
        </w:rPr>
        <w:t>e del metodo END, che la presenza non può che</w:t>
      </w:r>
      <w:r w:rsidRPr="00060FE4">
        <w:rPr>
          <w:rFonts w:eastAsia="Times New Roman"/>
          <w:i/>
          <w:iCs/>
          <w:sz w:val="24"/>
          <w:szCs w:val="24"/>
        </w:rPr>
        <w:t xml:space="preserve"> </w:t>
      </w:r>
      <w:r w:rsidR="0016709A" w:rsidRPr="00060FE4">
        <w:rPr>
          <w:rFonts w:eastAsia="Times New Roman"/>
          <w:i/>
          <w:iCs/>
          <w:sz w:val="24"/>
          <w:szCs w:val="24"/>
        </w:rPr>
        <w:t xml:space="preserve">diventare sale e lievito per le </w:t>
      </w:r>
      <w:proofErr w:type="spellStart"/>
      <w:r w:rsidR="0016709A" w:rsidRPr="00060FE4">
        <w:rPr>
          <w:rFonts w:eastAsia="Times New Roman"/>
          <w:i/>
          <w:iCs/>
          <w:sz w:val="24"/>
          <w:szCs w:val="24"/>
        </w:rPr>
        <w:t>equipes</w:t>
      </w:r>
      <w:proofErr w:type="spellEnd"/>
      <w:r w:rsidR="0016709A" w:rsidRPr="00060FE4">
        <w:rPr>
          <w:rFonts w:eastAsia="Times New Roman"/>
          <w:i/>
          <w:iCs/>
          <w:sz w:val="24"/>
          <w:szCs w:val="24"/>
        </w:rPr>
        <w:t>.</w:t>
      </w:r>
      <w:r w:rsidRPr="00060FE4">
        <w:rPr>
          <w:rFonts w:eastAsia="Times New Roman"/>
          <w:i/>
          <w:iCs/>
          <w:sz w:val="24"/>
          <w:szCs w:val="24"/>
        </w:rPr>
        <w:t xml:space="preserve">” </w:t>
      </w:r>
      <w:r w:rsidR="0065631F" w:rsidRPr="00060FE4">
        <w:rPr>
          <w:rFonts w:eastAsia="Times New Roman"/>
          <w:i/>
          <w:iCs/>
          <w:sz w:val="24"/>
          <w:szCs w:val="24"/>
        </w:rPr>
        <w:t>Giancarlo e Maria Paola Tenaglia, Equip</w:t>
      </w:r>
      <w:r w:rsidR="00E41307">
        <w:rPr>
          <w:rFonts w:eastAsia="Times New Roman"/>
          <w:i/>
          <w:iCs/>
          <w:sz w:val="24"/>
          <w:szCs w:val="24"/>
        </w:rPr>
        <w:t>ier</w:t>
      </w:r>
    </w:p>
    <w:p w14:paraId="60DB7EF6" w14:textId="2C6ABB21" w:rsidR="0016709A" w:rsidRPr="00060FE4" w:rsidRDefault="0065631F" w:rsidP="00167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FE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0D68E17" wp14:editId="6D77A134">
            <wp:simplePos x="0" y="0"/>
            <wp:positionH relativeFrom="column">
              <wp:posOffset>4951789</wp:posOffset>
            </wp:positionH>
            <wp:positionV relativeFrom="paragraph">
              <wp:posOffset>1580</wp:posOffset>
            </wp:positionV>
            <wp:extent cx="1181735" cy="1405255"/>
            <wp:effectExtent l="0" t="0" r="0" b="0"/>
            <wp:wrapSquare wrapText="bothSides" distT="0" distB="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405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B2B603" w14:textId="77777777" w:rsidR="00DA3914" w:rsidRPr="00060FE4" w:rsidRDefault="00DA3914" w:rsidP="00060FE4">
      <w:pPr>
        <w:spacing w:line="240" w:lineRule="auto"/>
        <w:rPr>
          <w:i/>
          <w:sz w:val="24"/>
          <w:szCs w:val="24"/>
        </w:rPr>
      </w:pPr>
    </w:p>
    <w:p w14:paraId="2ECAA2F8" w14:textId="2FE9265E" w:rsidR="00770B9E" w:rsidRPr="00060FE4" w:rsidRDefault="00000000">
      <w:pPr>
        <w:spacing w:line="240" w:lineRule="auto"/>
        <w:jc w:val="center"/>
        <w:rPr>
          <w:b/>
          <w:sz w:val="24"/>
          <w:szCs w:val="24"/>
        </w:rPr>
      </w:pPr>
      <w:r w:rsidRPr="00060FE4">
        <w:rPr>
          <w:b/>
          <w:sz w:val="24"/>
          <w:szCs w:val="24"/>
        </w:rPr>
        <w:t xml:space="preserve">L’appuntamento è per il giorno </w:t>
      </w:r>
      <w:r w:rsidR="002C733C">
        <w:rPr>
          <w:b/>
          <w:sz w:val="24"/>
          <w:szCs w:val="24"/>
        </w:rPr>
        <w:t>5</w:t>
      </w:r>
      <w:r w:rsidRPr="00060FE4">
        <w:rPr>
          <w:b/>
          <w:sz w:val="24"/>
          <w:szCs w:val="24"/>
        </w:rPr>
        <w:t xml:space="preserve"> ottobre alle ore 9.00 </w:t>
      </w:r>
    </w:p>
    <w:p w14:paraId="2EDAD8FD" w14:textId="23EAF897" w:rsidR="00770B9E" w:rsidRPr="00060FE4" w:rsidRDefault="00000000" w:rsidP="00DA3914">
      <w:pPr>
        <w:spacing w:line="240" w:lineRule="auto"/>
        <w:rPr>
          <w:b/>
          <w:sz w:val="24"/>
          <w:szCs w:val="24"/>
        </w:rPr>
      </w:pPr>
      <w:r w:rsidRPr="00060FE4">
        <w:rPr>
          <w:b/>
          <w:sz w:val="24"/>
          <w:szCs w:val="24"/>
        </w:rPr>
        <w:t>presso l</w:t>
      </w:r>
      <w:r w:rsidR="00DA3914" w:rsidRPr="00060FE4">
        <w:rPr>
          <w:b/>
          <w:sz w:val="24"/>
          <w:szCs w:val="24"/>
        </w:rPr>
        <w:t xml:space="preserve">’Istituto Salesiano San Tarcisio, nella zona delle Catacombe di San Callisto, via Appia Antica 102 </w:t>
      </w:r>
      <w:r w:rsidRPr="00060FE4">
        <w:rPr>
          <w:b/>
          <w:sz w:val="24"/>
          <w:szCs w:val="24"/>
        </w:rPr>
        <w:t>– Roma</w:t>
      </w:r>
    </w:p>
    <w:p w14:paraId="1CC33409" w14:textId="7A30AB51" w:rsidR="00770B9E" w:rsidRPr="00060FE4" w:rsidRDefault="00000000">
      <w:pPr>
        <w:spacing w:line="240" w:lineRule="auto"/>
        <w:jc w:val="center"/>
        <w:rPr>
          <w:sz w:val="24"/>
          <w:szCs w:val="24"/>
        </w:rPr>
      </w:pPr>
      <w:proofErr w:type="gramStart"/>
      <w:r w:rsidRPr="00060FE4">
        <w:rPr>
          <w:sz w:val="24"/>
          <w:szCs w:val="24"/>
        </w:rPr>
        <w:t>E’</w:t>
      </w:r>
      <w:proofErr w:type="gramEnd"/>
      <w:r w:rsidRPr="00060FE4">
        <w:rPr>
          <w:sz w:val="24"/>
          <w:szCs w:val="24"/>
        </w:rPr>
        <w:t xml:space="preserve"> possibile parcheggiare all’interno, </w:t>
      </w:r>
      <w:r w:rsidR="00492745">
        <w:rPr>
          <w:sz w:val="24"/>
          <w:szCs w:val="24"/>
        </w:rPr>
        <w:t>entrando dal cancello d’ingresso al parco. P</w:t>
      </w:r>
      <w:r w:rsidRPr="00060FE4">
        <w:rPr>
          <w:sz w:val="24"/>
          <w:szCs w:val="24"/>
        </w:rPr>
        <w:t>oi basterà seguire la segnaletica “END”.</w:t>
      </w:r>
    </w:p>
    <w:p w14:paraId="07AFF3BF" w14:textId="084F8A15" w:rsidR="00770B9E" w:rsidRPr="00060FE4" w:rsidRDefault="00000000">
      <w:pPr>
        <w:spacing w:line="240" w:lineRule="auto"/>
        <w:rPr>
          <w:b/>
          <w:sz w:val="24"/>
          <w:szCs w:val="24"/>
          <w:u w:val="single"/>
        </w:rPr>
      </w:pPr>
      <w:r w:rsidRPr="00060FE4">
        <w:rPr>
          <w:b/>
          <w:sz w:val="24"/>
          <w:szCs w:val="24"/>
          <w:u w:val="single"/>
        </w:rPr>
        <w:t>PROGRAMMA DELLA GIORNATA</w:t>
      </w:r>
    </w:p>
    <w:p w14:paraId="46BAF92C" w14:textId="77777777" w:rsidR="002C733C" w:rsidRDefault="00000000" w:rsidP="002C733C">
      <w:pPr>
        <w:spacing w:after="0" w:line="240" w:lineRule="auto"/>
        <w:rPr>
          <w:b/>
          <w:sz w:val="24"/>
          <w:szCs w:val="24"/>
        </w:rPr>
      </w:pPr>
      <w:r w:rsidRPr="00060FE4">
        <w:rPr>
          <w:b/>
          <w:sz w:val="24"/>
          <w:szCs w:val="24"/>
        </w:rPr>
        <w:t xml:space="preserve">09,00 Accoglienza </w:t>
      </w:r>
      <w:r w:rsidRPr="00060FE4">
        <w:rPr>
          <w:b/>
          <w:sz w:val="24"/>
          <w:szCs w:val="24"/>
        </w:rPr>
        <w:br/>
        <w:t xml:space="preserve">09,30 Preghiera </w:t>
      </w:r>
      <w:r w:rsidRPr="00060FE4">
        <w:rPr>
          <w:b/>
          <w:sz w:val="24"/>
          <w:szCs w:val="24"/>
        </w:rPr>
        <w:br/>
      </w:r>
      <w:r w:rsidR="00DA3914" w:rsidRPr="00060FE4">
        <w:rPr>
          <w:b/>
          <w:sz w:val="24"/>
          <w:szCs w:val="24"/>
        </w:rPr>
        <w:t>10,00</w:t>
      </w:r>
      <w:r w:rsidRPr="00060FE4">
        <w:rPr>
          <w:b/>
          <w:sz w:val="24"/>
          <w:szCs w:val="24"/>
        </w:rPr>
        <w:t xml:space="preserve"> </w:t>
      </w:r>
      <w:r w:rsidR="002C733C">
        <w:rPr>
          <w:b/>
          <w:sz w:val="24"/>
          <w:szCs w:val="24"/>
        </w:rPr>
        <w:t xml:space="preserve">Testimonianza: </w:t>
      </w:r>
      <w:r w:rsidR="00DA3914" w:rsidRPr="00060FE4">
        <w:rPr>
          <w:b/>
          <w:sz w:val="24"/>
          <w:szCs w:val="24"/>
        </w:rPr>
        <w:t>Chi è e cosa fa la CRE</w:t>
      </w:r>
      <w:r w:rsidR="002C733C">
        <w:rPr>
          <w:b/>
          <w:sz w:val="24"/>
          <w:szCs w:val="24"/>
        </w:rPr>
        <w:t xml:space="preserve">, </w:t>
      </w:r>
      <w:r w:rsidR="003923DB">
        <w:rPr>
          <w:b/>
          <w:sz w:val="24"/>
          <w:szCs w:val="24"/>
        </w:rPr>
        <w:t>custode dell’amore fraterno in equipe.</w:t>
      </w:r>
    </w:p>
    <w:p w14:paraId="5EFA33F3" w14:textId="77777777" w:rsidR="002C733C" w:rsidRDefault="002C733C" w:rsidP="002C7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10.30 </w:t>
      </w:r>
      <w:r w:rsidRPr="00060FE4">
        <w:rPr>
          <w:b/>
          <w:sz w:val="24"/>
          <w:szCs w:val="24"/>
        </w:rPr>
        <w:t>Chi è chi in Equipe di Settor</w:t>
      </w:r>
      <w:r>
        <w:rPr>
          <w:b/>
          <w:sz w:val="24"/>
          <w:szCs w:val="24"/>
        </w:rPr>
        <w:t>e.</w:t>
      </w:r>
      <w:r w:rsidR="003923DB">
        <w:rPr>
          <w:b/>
          <w:sz w:val="24"/>
          <w:szCs w:val="24"/>
        </w:rPr>
        <w:t xml:space="preserve"> Una guida all’organigramma dell’END. </w:t>
      </w:r>
    </w:p>
    <w:p w14:paraId="30318D44" w14:textId="04E1A16B" w:rsidR="002C733C" w:rsidRDefault="002C733C" w:rsidP="002C7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 invito dalla coppia DIP. Un invito dalla coppia referente per la cultura (CRC).</w:t>
      </w:r>
    </w:p>
    <w:p w14:paraId="04269BE4" w14:textId="40E5AE62" w:rsidR="00770B9E" w:rsidRPr="00060FE4" w:rsidRDefault="00000000" w:rsidP="002C733C">
      <w:pPr>
        <w:spacing w:after="0" w:line="240" w:lineRule="auto"/>
        <w:rPr>
          <w:b/>
          <w:sz w:val="24"/>
          <w:szCs w:val="24"/>
        </w:rPr>
      </w:pPr>
      <w:r w:rsidRPr="00060FE4">
        <w:rPr>
          <w:b/>
          <w:sz w:val="24"/>
          <w:szCs w:val="24"/>
        </w:rPr>
        <w:t>1</w:t>
      </w:r>
      <w:r w:rsidR="002C733C">
        <w:rPr>
          <w:b/>
          <w:sz w:val="24"/>
          <w:szCs w:val="24"/>
        </w:rPr>
        <w:t>1</w:t>
      </w:r>
      <w:r w:rsidR="00724CEB">
        <w:rPr>
          <w:b/>
          <w:sz w:val="24"/>
          <w:szCs w:val="24"/>
        </w:rPr>
        <w:t>.00</w:t>
      </w:r>
      <w:r w:rsidRPr="00060FE4">
        <w:rPr>
          <w:b/>
          <w:sz w:val="24"/>
          <w:szCs w:val="24"/>
        </w:rPr>
        <w:t xml:space="preserve"> Coffee Break</w:t>
      </w:r>
      <w:r w:rsidRPr="00060FE4">
        <w:rPr>
          <w:b/>
          <w:sz w:val="24"/>
          <w:szCs w:val="24"/>
        </w:rPr>
        <w:br/>
        <w:t>11</w:t>
      </w:r>
      <w:r w:rsidR="00DA3914" w:rsidRPr="00060FE4">
        <w:rPr>
          <w:b/>
          <w:sz w:val="24"/>
          <w:szCs w:val="24"/>
        </w:rPr>
        <w:t>,</w:t>
      </w:r>
      <w:r w:rsidR="002C733C">
        <w:rPr>
          <w:b/>
          <w:sz w:val="24"/>
          <w:szCs w:val="24"/>
        </w:rPr>
        <w:t>3</w:t>
      </w:r>
      <w:r w:rsidRPr="00060FE4">
        <w:rPr>
          <w:b/>
          <w:sz w:val="24"/>
          <w:szCs w:val="24"/>
        </w:rPr>
        <w:t xml:space="preserve">0 Momento di incontro </w:t>
      </w:r>
      <w:r w:rsidR="00060FE4" w:rsidRPr="00060FE4">
        <w:rPr>
          <w:b/>
          <w:sz w:val="24"/>
          <w:szCs w:val="24"/>
        </w:rPr>
        <w:t xml:space="preserve">delle </w:t>
      </w:r>
      <w:r w:rsidRPr="00060FE4">
        <w:rPr>
          <w:b/>
          <w:sz w:val="24"/>
          <w:szCs w:val="24"/>
        </w:rPr>
        <w:t xml:space="preserve">CRE con le </w:t>
      </w:r>
      <w:r w:rsidR="003923DB">
        <w:rPr>
          <w:b/>
          <w:sz w:val="24"/>
          <w:szCs w:val="24"/>
        </w:rPr>
        <w:t xml:space="preserve">loro </w:t>
      </w:r>
      <w:r w:rsidRPr="00060FE4">
        <w:rPr>
          <w:b/>
          <w:sz w:val="24"/>
          <w:szCs w:val="24"/>
        </w:rPr>
        <w:t>C</w:t>
      </w:r>
      <w:r w:rsidR="00060FE4" w:rsidRPr="00060FE4">
        <w:rPr>
          <w:b/>
          <w:sz w:val="24"/>
          <w:szCs w:val="24"/>
        </w:rPr>
        <w:t xml:space="preserve">oppie di </w:t>
      </w:r>
      <w:r w:rsidRPr="00060FE4">
        <w:rPr>
          <w:b/>
          <w:sz w:val="24"/>
          <w:szCs w:val="24"/>
        </w:rPr>
        <w:t>C</w:t>
      </w:r>
      <w:r w:rsidR="00060FE4" w:rsidRPr="00060FE4">
        <w:rPr>
          <w:b/>
          <w:sz w:val="24"/>
          <w:szCs w:val="24"/>
        </w:rPr>
        <w:t>ollegamento</w:t>
      </w:r>
      <w:r w:rsidR="002C733C">
        <w:rPr>
          <w:b/>
          <w:sz w:val="24"/>
          <w:szCs w:val="24"/>
        </w:rPr>
        <w:t>. Agenda 202</w:t>
      </w:r>
      <w:r w:rsidR="00724CEB">
        <w:rPr>
          <w:b/>
          <w:sz w:val="24"/>
          <w:szCs w:val="24"/>
        </w:rPr>
        <w:t>5</w:t>
      </w:r>
      <w:r w:rsidR="002C733C">
        <w:rPr>
          <w:b/>
          <w:sz w:val="24"/>
          <w:szCs w:val="24"/>
        </w:rPr>
        <w:t>-2</w:t>
      </w:r>
      <w:r w:rsidR="00724CEB">
        <w:rPr>
          <w:b/>
          <w:sz w:val="24"/>
          <w:szCs w:val="24"/>
        </w:rPr>
        <w:t>6</w:t>
      </w:r>
      <w:r w:rsidR="002C733C">
        <w:rPr>
          <w:b/>
          <w:sz w:val="24"/>
          <w:szCs w:val="24"/>
        </w:rPr>
        <w:t>.</w:t>
      </w:r>
      <w:r w:rsidRPr="00060FE4">
        <w:rPr>
          <w:b/>
          <w:sz w:val="24"/>
          <w:szCs w:val="24"/>
        </w:rPr>
        <w:br/>
        <w:t>12</w:t>
      </w:r>
      <w:r w:rsidR="00060FE4" w:rsidRPr="00060FE4">
        <w:rPr>
          <w:b/>
          <w:sz w:val="24"/>
          <w:szCs w:val="24"/>
        </w:rPr>
        <w:t>,</w:t>
      </w:r>
      <w:r w:rsidR="002C733C">
        <w:rPr>
          <w:b/>
          <w:sz w:val="24"/>
          <w:szCs w:val="24"/>
        </w:rPr>
        <w:t>3</w:t>
      </w:r>
      <w:r w:rsidRPr="00060FE4">
        <w:rPr>
          <w:b/>
          <w:sz w:val="24"/>
          <w:szCs w:val="24"/>
        </w:rPr>
        <w:t>0 Santa Messa</w:t>
      </w:r>
      <w:r w:rsidR="00060FE4" w:rsidRPr="00060FE4">
        <w:rPr>
          <w:b/>
          <w:sz w:val="24"/>
          <w:szCs w:val="24"/>
        </w:rPr>
        <w:t xml:space="preserve"> (</w:t>
      </w:r>
      <w:r w:rsidR="003923DB">
        <w:rPr>
          <w:b/>
          <w:sz w:val="24"/>
          <w:szCs w:val="24"/>
        </w:rPr>
        <w:t>Celebra</w:t>
      </w:r>
      <w:r w:rsidR="002C733C">
        <w:rPr>
          <w:b/>
          <w:sz w:val="24"/>
          <w:szCs w:val="24"/>
        </w:rPr>
        <w:t xml:space="preserve"> frate P</w:t>
      </w:r>
      <w:r w:rsidR="007F038D">
        <w:rPr>
          <w:b/>
          <w:sz w:val="24"/>
          <w:szCs w:val="24"/>
        </w:rPr>
        <w:t>ao</w:t>
      </w:r>
      <w:r w:rsidR="002C733C">
        <w:rPr>
          <w:b/>
          <w:sz w:val="24"/>
          <w:szCs w:val="24"/>
        </w:rPr>
        <w:t>lo Maiello e concelebrano i CS presenti</w:t>
      </w:r>
      <w:r w:rsidR="00060FE4" w:rsidRPr="00060FE4">
        <w:rPr>
          <w:b/>
          <w:sz w:val="24"/>
          <w:szCs w:val="24"/>
        </w:rPr>
        <w:t>)</w:t>
      </w:r>
      <w:r w:rsidRPr="00060FE4">
        <w:rPr>
          <w:b/>
          <w:sz w:val="24"/>
          <w:szCs w:val="24"/>
        </w:rPr>
        <w:br/>
        <w:t>13</w:t>
      </w:r>
      <w:r w:rsidR="00060FE4" w:rsidRPr="00060FE4">
        <w:rPr>
          <w:b/>
          <w:sz w:val="24"/>
          <w:szCs w:val="24"/>
        </w:rPr>
        <w:t>,</w:t>
      </w:r>
      <w:r w:rsidR="002C733C">
        <w:rPr>
          <w:b/>
          <w:sz w:val="24"/>
          <w:szCs w:val="24"/>
        </w:rPr>
        <w:t>3</w:t>
      </w:r>
      <w:r w:rsidRPr="00060FE4">
        <w:rPr>
          <w:b/>
          <w:sz w:val="24"/>
          <w:szCs w:val="24"/>
        </w:rPr>
        <w:t xml:space="preserve">0 </w:t>
      </w:r>
      <w:r w:rsidR="002C733C">
        <w:rPr>
          <w:b/>
          <w:sz w:val="24"/>
          <w:szCs w:val="24"/>
        </w:rPr>
        <w:t xml:space="preserve">Pranzo comunitario al sacco. </w:t>
      </w:r>
    </w:p>
    <w:p w14:paraId="5D8A8E09" w14:textId="232D42BE" w:rsidR="00060FE4" w:rsidRPr="00060FE4" w:rsidRDefault="00000000">
      <w:pPr>
        <w:spacing w:line="240" w:lineRule="auto"/>
        <w:rPr>
          <w:sz w:val="24"/>
          <w:szCs w:val="24"/>
        </w:rPr>
      </w:pPr>
      <w:r w:rsidRPr="00060FE4">
        <w:rPr>
          <w:b/>
          <w:sz w:val="24"/>
          <w:szCs w:val="24"/>
        </w:rPr>
        <w:br/>
      </w:r>
      <w:r w:rsidRPr="00060FE4">
        <w:rPr>
          <w:sz w:val="24"/>
          <w:szCs w:val="24"/>
        </w:rPr>
        <w:t>Non è previsto il servizio di baby-sitting</w:t>
      </w:r>
      <w:r w:rsidR="00060FE4" w:rsidRPr="00060FE4">
        <w:rPr>
          <w:sz w:val="24"/>
          <w:szCs w:val="24"/>
        </w:rPr>
        <w:t xml:space="preserve">. </w:t>
      </w:r>
      <w:proofErr w:type="gramStart"/>
      <w:r w:rsidR="00060FE4" w:rsidRPr="00060FE4">
        <w:rPr>
          <w:sz w:val="24"/>
          <w:szCs w:val="24"/>
        </w:rPr>
        <w:t>E’</w:t>
      </w:r>
      <w:proofErr w:type="gramEnd"/>
      <w:r w:rsidR="00060FE4" w:rsidRPr="00060FE4">
        <w:rPr>
          <w:sz w:val="24"/>
          <w:szCs w:val="24"/>
        </w:rPr>
        <w:t xml:space="preserve"> importante che se una CRE non p</w:t>
      </w:r>
      <w:r w:rsidR="00741B0D">
        <w:rPr>
          <w:sz w:val="24"/>
          <w:szCs w:val="24"/>
        </w:rPr>
        <w:t xml:space="preserve">otesse </w:t>
      </w:r>
      <w:r w:rsidR="00060FE4" w:rsidRPr="00060FE4">
        <w:rPr>
          <w:sz w:val="24"/>
          <w:szCs w:val="24"/>
        </w:rPr>
        <w:t>partecipare deleghi un’altra coppia della sua Equipe a rappresentarla.</w:t>
      </w:r>
      <w:r w:rsidR="002F6A61">
        <w:rPr>
          <w:sz w:val="24"/>
          <w:szCs w:val="24"/>
        </w:rPr>
        <w:t xml:space="preserve"> I Consiglieri sono invitati.</w:t>
      </w:r>
    </w:p>
    <w:p w14:paraId="58372177" w14:textId="3D2CDACF" w:rsidR="00770B9E" w:rsidRPr="00060FE4" w:rsidRDefault="00060FE4">
      <w:pPr>
        <w:spacing w:line="240" w:lineRule="auto"/>
        <w:rPr>
          <w:sz w:val="24"/>
          <w:szCs w:val="24"/>
        </w:rPr>
      </w:pPr>
      <w:r w:rsidRPr="00060FE4">
        <w:rPr>
          <w:sz w:val="24"/>
          <w:szCs w:val="24"/>
        </w:rPr>
        <w:t>Un abbraccio a tutte le nuove CRE e a presto!</w:t>
      </w:r>
      <w:r w:rsidRPr="00060FE4">
        <w:rPr>
          <w:sz w:val="24"/>
          <w:szCs w:val="24"/>
        </w:rPr>
        <w:br/>
      </w:r>
      <w:r w:rsidRPr="00060FE4">
        <w:rPr>
          <w:b/>
          <w:sz w:val="24"/>
          <w:szCs w:val="24"/>
          <w:u w:val="single"/>
        </w:rPr>
        <w:t>L’ Équipe di Settore A</w:t>
      </w:r>
    </w:p>
    <w:sectPr w:rsidR="00770B9E" w:rsidRPr="00060FE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9E"/>
    <w:rsid w:val="00060FE4"/>
    <w:rsid w:val="000E1516"/>
    <w:rsid w:val="0016709A"/>
    <w:rsid w:val="002167F4"/>
    <w:rsid w:val="002C6B2C"/>
    <w:rsid w:val="002C733C"/>
    <w:rsid w:val="002F6A61"/>
    <w:rsid w:val="003923DB"/>
    <w:rsid w:val="00492745"/>
    <w:rsid w:val="0065631F"/>
    <w:rsid w:val="00667CEF"/>
    <w:rsid w:val="00724CEB"/>
    <w:rsid w:val="00741B0D"/>
    <w:rsid w:val="00770B9E"/>
    <w:rsid w:val="007F038D"/>
    <w:rsid w:val="00A0234A"/>
    <w:rsid w:val="00AF5A75"/>
    <w:rsid w:val="00B87F08"/>
    <w:rsid w:val="00DA3914"/>
    <w:rsid w:val="00E41307"/>
    <w:rsid w:val="00EA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C75"/>
  <w15:docId w15:val="{F4A5459B-2E52-BB41-82F7-D3FD574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B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C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7C28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16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x42yO8udKPQMpFu5xccWFrfI2Q==">AMUW2mUT/xMwVGRF7yqIiVuLWNkfrBVzlWElJ9jBM6GKHdfKGzcWn7DLVmR/zy6t61A3USAf4vKDW9Oa8D7LVUck3DABJ3rQgc6JBiO0/R0CtCRr0k3Zbio=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Cinzia Masini</cp:lastModifiedBy>
  <cp:revision>2</cp:revision>
  <cp:lastPrinted>2024-09-08T18:14:00Z</cp:lastPrinted>
  <dcterms:created xsi:type="dcterms:W3CDTF">2025-09-15T17:13:00Z</dcterms:created>
  <dcterms:modified xsi:type="dcterms:W3CDTF">2025-09-15T17:13:00Z</dcterms:modified>
</cp:coreProperties>
</file>